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808"/>
        <w:gridCol w:w="6660"/>
      </w:tblGrid>
      <w:tr w:rsidR="00670ADD" w:rsidRPr="004C6E0A" w:rsidTr="00C5298A">
        <w:tc>
          <w:tcPr>
            <w:tcW w:w="2808" w:type="dxa"/>
          </w:tcPr>
          <w:p w:rsidR="00670ADD" w:rsidRPr="004C6E0A" w:rsidRDefault="00C27675" w:rsidP="003073D0">
            <w:pPr>
              <w:spacing w:line="22" w:lineRule="atLeast"/>
              <w:jc w:val="center"/>
              <w:rPr>
                <w:b/>
                <w:lang w:val="el-GR"/>
              </w:rPr>
            </w:pPr>
            <w:r>
              <w:rPr>
                <w:b/>
                <w:noProof/>
                <w:lang w:val="en-GB" w:eastAsia="en-GB"/>
              </w:rPr>
              <w:drawing>
                <wp:inline distT="0" distB="0" distL="0" distR="0">
                  <wp:extent cx="644525" cy="67119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4525" cy="671195"/>
                          </a:xfrm>
                          <a:prstGeom prst="rect">
                            <a:avLst/>
                          </a:prstGeom>
                          <a:noFill/>
                          <a:ln w="9525">
                            <a:noFill/>
                            <a:miter lim="800000"/>
                            <a:headEnd/>
                            <a:tailEnd/>
                          </a:ln>
                        </pic:spPr>
                      </pic:pic>
                    </a:graphicData>
                  </a:graphic>
                </wp:inline>
              </w:drawing>
            </w:r>
          </w:p>
        </w:tc>
        <w:tc>
          <w:tcPr>
            <w:tcW w:w="6660" w:type="dxa"/>
          </w:tcPr>
          <w:p w:rsidR="00670ADD" w:rsidRPr="004C6E0A" w:rsidRDefault="00670ADD" w:rsidP="003073D0">
            <w:pPr>
              <w:spacing w:line="22" w:lineRule="atLeast"/>
              <w:jc w:val="center"/>
              <w:rPr>
                <w:b/>
              </w:rPr>
            </w:pPr>
          </w:p>
        </w:tc>
      </w:tr>
      <w:tr w:rsidR="00670ADD" w:rsidRPr="004C6E0A" w:rsidTr="00C5298A">
        <w:tc>
          <w:tcPr>
            <w:tcW w:w="2808" w:type="dxa"/>
          </w:tcPr>
          <w:p w:rsidR="00670ADD" w:rsidRPr="004C6E0A" w:rsidRDefault="00670ADD" w:rsidP="003073D0">
            <w:pPr>
              <w:spacing w:line="22" w:lineRule="atLeast"/>
              <w:jc w:val="center"/>
              <w:rPr>
                <w:rFonts w:ascii="Arial" w:hAnsi="Arial" w:cs="Arial"/>
                <w:b/>
                <w:sz w:val="18"/>
                <w:szCs w:val="18"/>
                <w:lang w:val="el-GR"/>
              </w:rPr>
            </w:pPr>
            <w:r w:rsidRPr="004C6E0A">
              <w:rPr>
                <w:rFonts w:ascii="Arial" w:hAnsi="Arial" w:cs="Arial"/>
                <w:b/>
                <w:sz w:val="18"/>
                <w:szCs w:val="18"/>
                <w:lang w:val="el-GR"/>
              </w:rPr>
              <w:t>ΚΥΠΡΙΑΚΗ ΔΗΜΟΚΡΑΤΙΑ</w:t>
            </w:r>
          </w:p>
          <w:p w:rsidR="00670ADD" w:rsidRPr="004C6E0A" w:rsidRDefault="00670ADD" w:rsidP="003073D0">
            <w:pPr>
              <w:spacing w:line="22" w:lineRule="atLeast"/>
              <w:jc w:val="center"/>
              <w:rPr>
                <w:rFonts w:ascii="Arial" w:hAnsi="Arial" w:cs="Arial"/>
                <w:lang w:val="el-GR"/>
              </w:rPr>
            </w:pPr>
            <w:r w:rsidRPr="004C6E0A">
              <w:rPr>
                <w:rFonts w:ascii="Arial" w:hAnsi="Arial" w:cs="Arial"/>
                <w:b/>
                <w:sz w:val="20"/>
                <w:lang w:val="el-GR"/>
              </w:rPr>
              <w:t>ΥΠΟΥΡΓΕΙΟ ΥΓΕΙΑΣ</w:t>
            </w:r>
          </w:p>
        </w:tc>
        <w:tc>
          <w:tcPr>
            <w:tcW w:w="6660" w:type="dxa"/>
          </w:tcPr>
          <w:p w:rsidR="00670ADD" w:rsidRPr="004C6E0A" w:rsidRDefault="00670ADD" w:rsidP="003073D0">
            <w:pPr>
              <w:spacing w:line="22" w:lineRule="atLeast"/>
              <w:jc w:val="center"/>
              <w:rPr>
                <w:rFonts w:ascii="Arial" w:hAnsi="Arial" w:cs="Arial"/>
                <w:b/>
                <w:bCs/>
                <w:sz w:val="20"/>
                <w:lang w:val="el-GR"/>
              </w:rPr>
            </w:pPr>
            <w:r w:rsidRPr="004C6E0A">
              <w:rPr>
                <w:rFonts w:ascii="Arial" w:hAnsi="Arial" w:cs="Arial"/>
                <w:b/>
                <w:bCs/>
                <w:sz w:val="20"/>
              </w:rPr>
              <w:t xml:space="preserve">                                                   </w:t>
            </w:r>
            <w:r w:rsidRPr="004C6E0A">
              <w:rPr>
                <w:rFonts w:ascii="Arial" w:hAnsi="Arial" w:cs="Arial"/>
                <w:b/>
                <w:bCs/>
                <w:sz w:val="20"/>
                <w:lang w:val="el-GR"/>
              </w:rPr>
              <w:t>ΦΑΡΜΑΚΕΥΤΙΚΕΣ ΥΠΗΡΕΣΙΕΣ</w:t>
            </w:r>
          </w:p>
          <w:p w:rsidR="00670ADD" w:rsidRPr="004C6E0A" w:rsidRDefault="00670ADD" w:rsidP="003073D0">
            <w:pPr>
              <w:spacing w:line="22" w:lineRule="atLeast"/>
              <w:jc w:val="center"/>
              <w:rPr>
                <w:rFonts w:ascii="Arial" w:hAnsi="Arial" w:cs="Arial"/>
                <w:bCs/>
                <w:sz w:val="20"/>
                <w:lang w:val="el-GR"/>
              </w:rPr>
            </w:pPr>
            <w:r w:rsidRPr="004C6E0A">
              <w:rPr>
                <w:rFonts w:ascii="Arial" w:hAnsi="Arial" w:cs="Arial"/>
                <w:bCs/>
                <w:sz w:val="20"/>
                <w:lang w:val="el-GR"/>
              </w:rPr>
              <w:t xml:space="preserve">                                                        </w:t>
            </w:r>
            <w:r w:rsidRPr="004C6E0A">
              <w:rPr>
                <w:rFonts w:ascii="Arial" w:hAnsi="Arial" w:cs="Arial"/>
                <w:bCs/>
                <w:sz w:val="20"/>
                <w:szCs w:val="20"/>
                <w:lang w:val="en-GB"/>
              </w:rPr>
              <w:t xml:space="preserve">1475 </w:t>
            </w:r>
            <w:r w:rsidRPr="004C6E0A">
              <w:rPr>
                <w:rFonts w:ascii="Arial" w:hAnsi="Arial" w:cs="Arial"/>
                <w:bCs/>
                <w:sz w:val="20"/>
                <w:szCs w:val="20"/>
                <w:lang w:val="el-GR"/>
              </w:rPr>
              <w:t>ΛΕΥΚΩΣΙΑ</w:t>
            </w:r>
          </w:p>
        </w:tc>
      </w:tr>
    </w:tbl>
    <w:p w:rsidR="004C4A65" w:rsidRDefault="004C4A65" w:rsidP="003073D0">
      <w:pPr>
        <w:spacing w:after="0" w:line="22" w:lineRule="atLeast"/>
        <w:rPr>
          <w:rFonts w:ascii="Arial" w:hAnsi="Arial" w:cs="Arial"/>
          <w:lang w:val="el-GR"/>
        </w:rPr>
      </w:pPr>
    </w:p>
    <w:p w:rsidR="004C4A65" w:rsidRPr="004C4A65" w:rsidRDefault="004C4A65" w:rsidP="003073D0">
      <w:pPr>
        <w:spacing w:after="0" w:line="22" w:lineRule="atLeast"/>
        <w:rPr>
          <w:rFonts w:ascii="Arial" w:hAnsi="Arial" w:cs="Arial"/>
          <w:sz w:val="24"/>
          <w:szCs w:val="24"/>
          <w:lang w:val="el-GR"/>
        </w:rPr>
      </w:pPr>
    </w:p>
    <w:p w:rsidR="004C4A65" w:rsidRPr="004C4A65" w:rsidRDefault="00AA1BF9" w:rsidP="001277BD">
      <w:pPr>
        <w:pStyle w:val="Footer"/>
        <w:tabs>
          <w:tab w:val="clear" w:pos="4153"/>
          <w:tab w:val="clear" w:pos="8306"/>
        </w:tabs>
        <w:autoSpaceDE/>
        <w:autoSpaceDN/>
        <w:spacing w:after="60" w:line="22" w:lineRule="atLeast"/>
        <w:ind w:left="1260" w:hanging="1260"/>
        <w:jc w:val="center"/>
        <w:rPr>
          <w:b/>
          <w:sz w:val="24"/>
          <w:szCs w:val="24"/>
          <w:u w:val="single"/>
          <w:lang w:val="el-GR"/>
        </w:rPr>
      </w:pPr>
      <w:r w:rsidRPr="004C4A65">
        <w:rPr>
          <w:b/>
          <w:sz w:val="24"/>
          <w:szCs w:val="24"/>
          <w:u w:val="single"/>
          <w:lang w:val="el-GR"/>
        </w:rPr>
        <w:t>ΑΝΑΚΟΙΝΩΣΗ</w:t>
      </w:r>
      <w:r w:rsidR="006635D8" w:rsidRPr="004C4A65">
        <w:rPr>
          <w:b/>
          <w:sz w:val="24"/>
          <w:szCs w:val="24"/>
          <w:u w:val="single"/>
          <w:lang w:val="el-GR"/>
        </w:rPr>
        <w:t xml:space="preserve"> </w:t>
      </w:r>
    </w:p>
    <w:p w:rsidR="00604A51" w:rsidRDefault="00AA1BF9" w:rsidP="001277BD">
      <w:pPr>
        <w:pStyle w:val="Footer"/>
        <w:tabs>
          <w:tab w:val="clear" w:pos="4153"/>
          <w:tab w:val="clear" w:pos="8306"/>
        </w:tabs>
        <w:autoSpaceDE/>
        <w:autoSpaceDN/>
        <w:spacing w:after="60" w:line="22" w:lineRule="atLeast"/>
        <w:ind w:left="1260" w:hanging="1260"/>
        <w:jc w:val="center"/>
        <w:rPr>
          <w:b/>
          <w:sz w:val="24"/>
          <w:szCs w:val="24"/>
          <w:u w:val="single"/>
          <w:lang w:val="el-GR"/>
        </w:rPr>
      </w:pPr>
      <w:r w:rsidRPr="003B0034">
        <w:rPr>
          <w:b/>
          <w:sz w:val="24"/>
          <w:szCs w:val="24"/>
          <w:u w:val="single"/>
          <w:lang w:val="el-GR"/>
        </w:rPr>
        <w:t xml:space="preserve">ΕΞΕΤΑΣΕΙΣ </w:t>
      </w:r>
      <w:r w:rsidR="006377A2">
        <w:rPr>
          <w:b/>
          <w:sz w:val="24"/>
          <w:szCs w:val="24"/>
          <w:u w:val="single"/>
          <w:lang w:val="el-GR"/>
        </w:rPr>
        <w:t>ΓΙΑ ΤΗΝ ΕΓΓΡΑΦΗ ΦΑΡΜΑΚΟΠΟΙΟΥ</w:t>
      </w:r>
      <w:r w:rsidR="008112AC">
        <w:rPr>
          <w:b/>
          <w:sz w:val="24"/>
          <w:szCs w:val="24"/>
          <w:u w:val="single"/>
          <w:lang w:val="el-GR"/>
        </w:rPr>
        <w:t xml:space="preserve"> ΠΕΡΙΟΔΟΥ </w:t>
      </w:r>
    </w:p>
    <w:p w:rsidR="001D427D" w:rsidRPr="003A34C7" w:rsidRDefault="00CF4158" w:rsidP="001277BD">
      <w:pPr>
        <w:pStyle w:val="Footer"/>
        <w:tabs>
          <w:tab w:val="clear" w:pos="4153"/>
          <w:tab w:val="clear" w:pos="8306"/>
        </w:tabs>
        <w:autoSpaceDE/>
        <w:autoSpaceDN/>
        <w:spacing w:after="60" w:line="22" w:lineRule="atLeast"/>
        <w:ind w:left="1260" w:hanging="1260"/>
        <w:jc w:val="center"/>
        <w:rPr>
          <w:b/>
          <w:sz w:val="24"/>
          <w:szCs w:val="24"/>
          <w:u w:val="single"/>
          <w:lang w:val="el-GR"/>
        </w:rPr>
      </w:pPr>
      <w:r>
        <w:rPr>
          <w:b/>
          <w:sz w:val="24"/>
          <w:szCs w:val="24"/>
          <w:u w:val="single"/>
          <w:lang w:val="el-GR"/>
        </w:rPr>
        <w:t>ΔΕΚΕΜΒΡΙΟΥ</w:t>
      </w:r>
      <w:r w:rsidR="002E4347">
        <w:rPr>
          <w:b/>
          <w:sz w:val="24"/>
          <w:szCs w:val="24"/>
          <w:u w:val="single"/>
          <w:lang w:val="el-GR"/>
        </w:rPr>
        <w:t xml:space="preserve"> 202</w:t>
      </w:r>
      <w:r w:rsidR="00BE5ECA">
        <w:rPr>
          <w:b/>
          <w:sz w:val="24"/>
          <w:szCs w:val="24"/>
          <w:u w:val="single"/>
          <w:lang w:val="el-GR"/>
        </w:rPr>
        <w:t>2</w:t>
      </w:r>
    </w:p>
    <w:p w:rsidR="00DD5DCC" w:rsidRPr="004C4A65" w:rsidRDefault="00DD5DCC" w:rsidP="00DD5DCC">
      <w:pPr>
        <w:pStyle w:val="Footer"/>
        <w:tabs>
          <w:tab w:val="clear" w:pos="4153"/>
          <w:tab w:val="clear" w:pos="8306"/>
          <w:tab w:val="left" w:pos="0"/>
        </w:tabs>
        <w:spacing w:after="60" w:line="22" w:lineRule="atLeast"/>
        <w:jc w:val="both"/>
        <w:rPr>
          <w:sz w:val="24"/>
          <w:szCs w:val="24"/>
          <w:lang w:val="el-GR" w:eastAsia="en-GB"/>
        </w:rPr>
      </w:pPr>
    </w:p>
    <w:p w:rsidR="00314DD4" w:rsidRDefault="00DD5DCC" w:rsidP="00314DD4">
      <w:pPr>
        <w:jc w:val="both"/>
        <w:rPr>
          <w:rFonts w:ascii="Arial" w:hAnsi="Arial" w:cs="Arial"/>
          <w:sz w:val="24"/>
          <w:szCs w:val="24"/>
          <w:lang w:val="el-GR"/>
        </w:rPr>
      </w:pPr>
      <w:r w:rsidRPr="0097712B">
        <w:rPr>
          <w:rFonts w:ascii="Arial" w:hAnsi="Arial" w:cs="Arial"/>
          <w:sz w:val="24"/>
          <w:szCs w:val="24"/>
          <w:lang w:val="el-GR" w:eastAsia="en-GB"/>
        </w:rPr>
        <w:t xml:space="preserve">Οι εξετάσεις για την Εγγραφή Φαρμακοποιού θα πραγματοποιηθούν </w:t>
      </w:r>
      <w:r w:rsidR="00314DD4">
        <w:rPr>
          <w:rFonts w:ascii="Arial" w:hAnsi="Arial" w:cs="Arial"/>
          <w:sz w:val="24"/>
          <w:szCs w:val="24"/>
          <w:lang w:val="el-GR" w:eastAsia="en-GB"/>
        </w:rPr>
        <w:t xml:space="preserve">στις </w:t>
      </w:r>
      <w:r w:rsidR="000B6D68">
        <w:rPr>
          <w:rFonts w:ascii="Arial" w:eastAsia="Times New Roman" w:hAnsi="Arial" w:cs="Arial"/>
          <w:sz w:val="24"/>
          <w:szCs w:val="24"/>
          <w:lang w:val="el-GR" w:eastAsia="en-GB"/>
        </w:rPr>
        <w:t xml:space="preserve">5 </w:t>
      </w:r>
      <w:r w:rsidR="00CF4158">
        <w:rPr>
          <w:rFonts w:ascii="Arial" w:eastAsia="Times New Roman" w:hAnsi="Arial" w:cs="Arial"/>
          <w:sz w:val="24"/>
          <w:szCs w:val="24"/>
          <w:lang w:val="el-GR" w:eastAsia="en-GB"/>
        </w:rPr>
        <w:t>Δεκεμβρίου</w:t>
      </w:r>
      <w:r w:rsidR="0097712B" w:rsidRPr="0097712B">
        <w:rPr>
          <w:rFonts w:ascii="Arial" w:eastAsia="Times New Roman" w:hAnsi="Arial" w:cs="Arial"/>
          <w:sz w:val="24"/>
          <w:szCs w:val="24"/>
          <w:lang w:val="el-GR" w:eastAsia="en-GB"/>
        </w:rPr>
        <w:t xml:space="preserve"> 202</w:t>
      </w:r>
      <w:r w:rsidR="00BE5ECA">
        <w:rPr>
          <w:rFonts w:ascii="Arial" w:eastAsia="Times New Roman" w:hAnsi="Arial" w:cs="Arial"/>
          <w:sz w:val="24"/>
          <w:szCs w:val="24"/>
          <w:lang w:val="el-GR" w:eastAsia="en-GB"/>
        </w:rPr>
        <w:t>2</w:t>
      </w:r>
      <w:r w:rsidR="0097712B" w:rsidRPr="0097712B">
        <w:rPr>
          <w:rFonts w:ascii="Arial" w:eastAsia="Times New Roman" w:hAnsi="Arial" w:cs="Arial"/>
          <w:sz w:val="24"/>
          <w:szCs w:val="24"/>
          <w:lang w:val="el-GR" w:eastAsia="en-GB"/>
        </w:rPr>
        <w:t xml:space="preserve">, ημέρα </w:t>
      </w:r>
      <w:r w:rsidR="000B6D68">
        <w:rPr>
          <w:rFonts w:ascii="Arial" w:eastAsia="Times New Roman" w:hAnsi="Arial" w:cs="Arial"/>
          <w:b/>
          <w:bCs/>
          <w:sz w:val="24"/>
          <w:szCs w:val="24"/>
          <w:lang w:val="el-GR" w:eastAsia="en-GB"/>
        </w:rPr>
        <w:t>Δευτέρα</w:t>
      </w:r>
      <w:r w:rsidR="0097712B" w:rsidRPr="00314DD4">
        <w:rPr>
          <w:rFonts w:ascii="Arial" w:eastAsia="Times New Roman" w:hAnsi="Arial" w:cs="Arial"/>
          <w:b/>
          <w:bCs/>
          <w:sz w:val="24"/>
          <w:szCs w:val="24"/>
          <w:lang w:val="el-GR" w:eastAsia="en-GB"/>
        </w:rPr>
        <w:t xml:space="preserve"> και ώρα </w:t>
      </w:r>
      <w:r w:rsidR="00BE5ECA" w:rsidRPr="00314DD4">
        <w:rPr>
          <w:rFonts w:ascii="Arial" w:eastAsia="Times New Roman" w:hAnsi="Arial" w:cs="Arial"/>
          <w:b/>
          <w:bCs/>
          <w:sz w:val="24"/>
          <w:szCs w:val="24"/>
          <w:lang w:val="el-GR" w:eastAsia="en-GB"/>
        </w:rPr>
        <w:t>1</w:t>
      </w:r>
      <w:r w:rsidR="00900CD8">
        <w:rPr>
          <w:rFonts w:ascii="Arial" w:eastAsia="Times New Roman" w:hAnsi="Arial" w:cs="Arial"/>
          <w:b/>
          <w:bCs/>
          <w:sz w:val="24"/>
          <w:szCs w:val="24"/>
          <w:lang w:val="el-GR" w:eastAsia="en-GB"/>
        </w:rPr>
        <w:t>0</w:t>
      </w:r>
      <w:r w:rsidR="00BE5ECA" w:rsidRPr="00314DD4">
        <w:rPr>
          <w:rFonts w:ascii="Arial" w:eastAsia="Times New Roman" w:hAnsi="Arial" w:cs="Arial"/>
          <w:b/>
          <w:bCs/>
          <w:sz w:val="24"/>
          <w:szCs w:val="24"/>
          <w:lang w:val="el-GR" w:eastAsia="en-GB"/>
        </w:rPr>
        <w:t>:00</w:t>
      </w:r>
      <w:r w:rsidR="0097712B" w:rsidRPr="00314DD4">
        <w:rPr>
          <w:rFonts w:ascii="Arial" w:eastAsia="Times New Roman" w:hAnsi="Arial" w:cs="Arial"/>
          <w:b/>
          <w:bCs/>
          <w:sz w:val="24"/>
          <w:szCs w:val="24"/>
          <w:lang w:val="el-GR" w:eastAsia="en-GB"/>
        </w:rPr>
        <w:t xml:space="preserve"> π.μ</w:t>
      </w:r>
      <w:r w:rsidR="0097712B" w:rsidRPr="0097712B">
        <w:rPr>
          <w:rFonts w:ascii="Arial" w:eastAsia="Times New Roman" w:hAnsi="Arial" w:cs="Arial"/>
          <w:sz w:val="24"/>
          <w:szCs w:val="24"/>
          <w:lang w:val="el-GR" w:eastAsia="en-GB"/>
        </w:rPr>
        <w:t xml:space="preserve">. </w:t>
      </w:r>
      <w:r w:rsidR="00314DD4">
        <w:rPr>
          <w:rFonts w:ascii="Arial" w:eastAsia="Times New Roman" w:hAnsi="Arial" w:cs="Arial"/>
          <w:sz w:val="24"/>
          <w:szCs w:val="24"/>
          <w:lang w:val="el-GR" w:eastAsia="en-GB"/>
        </w:rPr>
        <w:t>σ</w:t>
      </w:r>
      <w:r w:rsidR="00314DD4" w:rsidRPr="00314DD4">
        <w:rPr>
          <w:rFonts w:ascii="Arial" w:hAnsi="Arial" w:cs="Arial"/>
          <w:sz w:val="24"/>
          <w:szCs w:val="24"/>
          <w:lang w:val="el-GR"/>
        </w:rPr>
        <w:t>το Αμφιθέατρο ΣΕΚΚΙ Β115 του Σιακόλειου Εκπαιδευτικού</w:t>
      </w:r>
      <w:r w:rsidR="00314DD4">
        <w:rPr>
          <w:rFonts w:ascii="Arial" w:hAnsi="Arial" w:cs="Arial"/>
          <w:sz w:val="24"/>
          <w:szCs w:val="24"/>
          <w:lang w:val="el-GR"/>
        </w:rPr>
        <w:t xml:space="preserve"> </w:t>
      </w:r>
      <w:r w:rsidR="00314DD4" w:rsidRPr="00314DD4">
        <w:rPr>
          <w:rFonts w:ascii="Arial" w:hAnsi="Arial" w:cs="Arial"/>
          <w:sz w:val="24"/>
          <w:szCs w:val="24"/>
          <w:lang w:val="el-GR"/>
        </w:rPr>
        <w:t>Κέντρου Κλινικής Ιατρικής (Παλαιός Δρόμος Λευκωσίας - Λεμεσού 215/6, Αγλαντζιά).</w:t>
      </w:r>
    </w:p>
    <w:p w:rsidR="00DD5DCC" w:rsidRPr="00C36D89" w:rsidRDefault="00DD5DCC" w:rsidP="00575FA3">
      <w:pPr>
        <w:pStyle w:val="Footer"/>
        <w:tabs>
          <w:tab w:val="clear" w:pos="4153"/>
          <w:tab w:val="clear" w:pos="8306"/>
          <w:tab w:val="left" w:pos="0"/>
        </w:tabs>
        <w:spacing w:after="60" w:line="276" w:lineRule="auto"/>
        <w:jc w:val="both"/>
        <w:rPr>
          <w:b/>
          <w:bCs/>
          <w:sz w:val="24"/>
          <w:szCs w:val="24"/>
          <w:lang w:val="el-GR"/>
        </w:rPr>
      </w:pPr>
      <w:r w:rsidRPr="00C36D89">
        <w:rPr>
          <w:sz w:val="24"/>
          <w:szCs w:val="24"/>
          <w:lang w:val="el-GR" w:eastAsia="en-GB"/>
        </w:rPr>
        <w:t>Οι εξετάσεις θα συμπεριλαμβάνουν θέματα πολλαπλής επιλογής.</w:t>
      </w:r>
    </w:p>
    <w:p w:rsidR="00DD5DCC" w:rsidRPr="00C36D89" w:rsidRDefault="00DD5DCC" w:rsidP="00575FA3">
      <w:pPr>
        <w:pStyle w:val="Footer"/>
        <w:tabs>
          <w:tab w:val="clear" w:pos="4153"/>
          <w:tab w:val="clear" w:pos="8306"/>
          <w:tab w:val="left" w:pos="0"/>
        </w:tabs>
        <w:spacing w:after="60" w:line="276" w:lineRule="auto"/>
        <w:jc w:val="both"/>
        <w:rPr>
          <w:sz w:val="24"/>
          <w:szCs w:val="24"/>
          <w:lang w:val="el-GR" w:eastAsia="en-GB"/>
        </w:rPr>
      </w:pPr>
    </w:p>
    <w:p w:rsidR="00DD5DCC" w:rsidRPr="000C7E00" w:rsidRDefault="00DD5DCC" w:rsidP="00575FA3">
      <w:pPr>
        <w:pStyle w:val="Footer"/>
        <w:tabs>
          <w:tab w:val="clear" w:pos="4153"/>
          <w:tab w:val="clear" w:pos="8306"/>
          <w:tab w:val="left" w:pos="0"/>
        </w:tabs>
        <w:spacing w:after="60" w:line="276" w:lineRule="auto"/>
        <w:jc w:val="both"/>
        <w:rPr>
          <w:b/>
          <w:bCs/>
          <w:sz w:val="24"/>
          <w:szCs w:val="24"/>
          <w:lang w:val="el-GR" w:eastAsia="en-GB"/>
        </w:rPr>
      </w:pPr>
      <w:r w:rsidRPr="000C7E00">
        <w:rPr>
          <w:b/>
          <w:bCs/>
          <w:sz w:val="24"/>
          <w:szCs w:val="24"/>
          <w:lang w:val="el-GR" w:eastAsia="en-GB"/>
        </w:rPr>
        <w:t>Σας υπενθυμίζουμε ότι θα πρέπει να προσκομίσετε πρωτότυπο πτυχίου και ταυτότητας κατά την εξέταση.</w:t>
      </w:r>
    </w:p>
    <w:p w:rsidR="00A718A7" w:rsidRPr="00C36D89" w:rsidRDefault="00A718A7" w:rsidP="00575FA3">
      <w:pPr>
        <w:pStyle w:val="Footer"/>
        <w:tabs>
          <w:tab w:val="clear" w:pos="4153"/>
          <w:tab w:val="clear" w:pos="8306"/>
          <w:tab w:val="left" w:pos="0"/>
        </w:tabs>
        <w:spacing w:after="60" w:line="276" w:lineRule="auto"/>
        <w:jc w:val="both"/>
        <w:rPr>
          <w:sz w:val="24"/>
          <w:szCs w:val="24"/>
          <w:lang w:val="el-GR" w:eastAsia="en-GB"/>
        </w:rPr>
      </w:pPr>
    </w:p>
    <w:p w:rsidR="00DD5DCC" w:rsidRDefault="00A718A7" w:rsidP="00575FA3">
      <w:pPr>
        <w:pStyle w:val="Footer"/>
        <w:tabs>
          <w:tab w:val="clear" w:pos="4153"/>
          <w:tab w:val="clear" w:pos="8306"/>
          <w:tab w:val="left" w:pos="0"/>
        </w:tabs>
        <w:spacing w:after="60" w:line="276" w:lineRule="auto"/>
        <w:jc w:val="both"/>
        <w:rPr>
          <w:sz w:val="24"/>
          <w:szCs w:val="24"/>
          <w:lang w:val="el-GR" w:eastAsia="en-GB"/>
        </w:rPr>
      </w:pPr>
      <w:r w:rsidRPr="00C36D89">
        <w:rPr>
          <w:sz w:val="24"/>
          <w:szCs w:val="24"/>
          <w:lang w:val="el-GR" w:eastAsia="en-GB"/>
        </w:rPr>
        <w:t xml:space="preserve">Λόγω της πανδημίας και των περιοριστικών μέτρων που έχουν ληφθεί, </w:t>
      </w:r>
      <w:r w:rsidR="002921CA" w:rsidRPr="00C36D89">
        <w:rPr>
          <w:sz w:val="24"/>
          <w:szCs w:val="24"/>
          <w:lang w:val="el-GR" w:eastAsia="en-GB"/>
        </w:rPr>
        <w:t>παρακαλώ όπως</w:t>
      </w:r>
      <w:r w:rsidRPr="00C36D89">
        <w:rPr>
          <w:sz w:val="24"/>
          <w:szCs w:val="24"/>
          <w:lang w:val="el-GR" w:eastAsia="en-GB"/>
        </w:rPr>
        <w:t xml:space="preserve"> φέρετε μαζί σας προστατευτική μάσκα.</w:t>
      </w:r>
    </w:p>
    <w:p w:rsidR="00C36D89" w:rsidRPr="00C36D89" w:rsidRDefault="00C36D89" w:rsidP="00575FA3">
      <w:pPr>
        <w:pStyle w:val="Footer"/>
        <w:tabs>
          <w:tab w:val="clear" w:pos="4153"/>
          <w:tab w:val="clear" w:pos="8306"/>
          <w:tab w:val="left" w:pos="0"/>
        </w:tabs>
        <w:spacing w:after="60" w:line="276" w:lineRule="auto"/>
        <w:jc w:val="both"/>
        <w:rPr>
          <w:sz w:val="24"/>
          <w:szCs w:val="24"/>
          <w:lang w:val="el-GR" w:eastAsia="en-GB"/>
        </w:rPr>
      </w:pPr>
    </w:p>
    <w:p w:rsidR="00C36D89" w:rsidRPr="00C36D89" w:rsidRDefault="00C36D89" w:rsidP="00C36D89">
      <w:pPr>
        <w:jc w:val="both"/>
        <w:rPr>
          <w:rFonts w:ascii="Arial" w:hAnsi="Arial" w:cs="Arial"/>
          <w:sz w:val="24"/>
          <w:szCs w:val="24"/>
          <w:lang w:val="el-GR"/>
        </w:rPr>
      </w:pPr>
      <w:r w:rsidRPr="00C36D89">
        <w:rPr>
          <w:rFonts w:ascii="Arial" w:hAnsi="Arial" w:cs="Arial"/>
          <w:sz w:val="24"/>
          <w:szCs w:val="24"/>
          <w:lang w:val="el-GR"/>
        </w:rPr>
        <w:t xml:space="preserve">Τα μέτρα επαναξιολογούνται σε συνεχή βάση, λαμβάνοντας υπόψη την παρούσα κατάσταση στη Δημοκρατία σε συνδυασμό με τη δεδομένη κατάσταση που επικρατεί σε άλλα κράτη της Ευρώπης αλλά και παγκοσμίως. Ως εκ τούτου, σας συστήνουμε να παρακολουθείτε τα σχετικά διατάγματα, ανακοινώσεις και δελτία τύπου που δημοσιεύονται στην ιστοσελίδα του Γραφείου Τύπου και Πληροφοριών </w:t>
      </w:r>
      <w:hyperlink r:id="rId8" w:history="1">
        <w:r w:rsidRPr="00C36D89">
          <w:rPr>
            <w:rStyle w:val="Hyperlink"/>
            <w:rFonts w:ascii="Arial" w:hAnsi="Arial" w:cs="Arial"/>
            <w:color w:val="0563C1"/>
            <w:sz w:val="24"/>
            <w:szCs w:val="24"/>
            <w:lang w:val="el-GR"/>
          </w:rPr>
          <w:t>https://www.pio.gov.cy/coronavirus/</w:t>
        </w:r>
      </w:hyperlink>
      <w:r w:rsidRPr="00C36D89">
        <w:rPr>
          <w:rFonts w:ascii="Arial" w:hAnsi="Arial" w:cs="Arial"/>
          <w:sz w:val="24"/>
          <w:szCs w:val="24"/>
          <w:lang w:val="el-GR"/>
        </w:rPr>
        <w:t>.</w:t>
      </w:r>
    </w:p>
    <w:p w:rsidR="00C36D89" w:rsidRDefault="00C36D89" w:rsidP="00575FA3">
      <w:pPr>
        <w:pStyle w:val="Footer"/>
        <w:tabs>
          <w:tab w:val="clear" w:pos="4153"/>
          <w:tab w:val="clear" w:pos="8306"/>
          <w:tab w:val="left" w:pos="0"/>
        </w:tabs>
        <w:spacing w:after="60" w:line="276" w:lineRule="auto"/>
        <w:jc w:val="both"/>
        <w:rPr>
          <w:sz w:val="24"/>
          <w:szCs w:val="24"/>
          <w:lang w:val="el-GR" w:eastAsia="en-GB"/>
        </w:rPr>
      </w:pPr>
    </w:p>
    <w:p w:rsidR="00953167" w:rsidRDefault="00953167" w:rsidP="00575FA3">
      <w:pPr>
        <w:spacing w:after="60"/>
        <w:rPr>
          <w:rFonts w:ascii="Arial" w:eastAsia="Times New Roman" w:hAnsi="Arial" w:cs="Arial"/>
          <w:sz w:val="24"/>
          <w:szCs w:val="24"/>
          <w:lang w:val="el-GR" w:eastAsia="en-GB"/>
        </w:rPr>
      </w:pPr>
    </w:p>
    <w:p w:rsidR="00DD5DCC" w:rsidRPr="004C4A65" w:rsidRDefault="00DD5DCC" w:rsidP="00575FA3">
      <w:pPr>
        <w:spacing w:after="60"/>
        <w:rPr>
          <w:rFonts w:ascii="Arial" w:eastAsia="Times New Roman" w:hAnsi="Arial" w:cs="Arial"/>
          <w:sz w:val="24"/>
          <w:szCs w:val="24"/>
          <w:lang w:val="el-GR" w:eastAsia="en-GB"/>
        </w:rPr>
      </w:pPr>
      <w:r w:rsidRPr="004C4A65">
        <w:rPr>
          <w:rFonts w:ascii="Arial" w:eastAsia="Times New Roman" w:hAnsi="Arial" w:cs="Arial"/>
          <w:sz w:val="24"/>
          <w:szCs w:val="24"/>
          <w:lang w:val="el-GR" w:eastAsia="en-GB"/>
        </w:rPr>
        <w:t>(</w:t>
      </w:r>
      <w:r>
        <w:rPr>
          <w:rFonts w:ascii="Arial" w:eastAsia="Times New Roman" w:hAnsi="Arial" w:cs="Arial"/>
          <w:sz w:val="24"/>
          <w:szCs w:val="24"/>
          <w:lang w:val="el-GR" w:eastAsia="en-GB"/>
        </w:rPr>
        <w:t>Μαρία Παπαϊωάννου</w:t>
      </w:r>
      <w:r w:rsidRPr="004C4A65">
        <w:rPr>
          <w:rFonts w:ascii="Arial" w:eastAsia="Times New Roman" w:hAnsi="Arial" w:cs="Arial"/>
          <w:sz w:val="24"/>
          <w:szCs w:val="24"/>
          <w:lang w:val="el-GR" w:eastAsia="en-GB"/>
        </w:rPr>
        <w:t>)</w:t>
      </w:r>
    </w:p>
    <w:p w:rsidR="00DD5DCC" w:rsidRPr="004C4A65" w:rsidRDefault="00DD5DCC" w:rsidP="00DD5DCC">
      <w:pPr>
        <w:spacing w:after="60" w:line="22" w:lineRule="atLeast"/>
        <w:rPr>
          <w:rFonts w:ascii="Arial" w:eastAsia="Times New Roman" w:hAnsi="Arial" w:cs="Arial"/>
          <w:sz w:val="24"/>
          <w:szCs w:val="24"/>
          <w:lang w:val="el-GR" w:eastAsia="en-GB"/>
        </w:rPr>
      </w:pPr>
      <w:r>
        <w:rPr>
          <w:rFonts w:ascii="Arial" w:eastAsia="Times New Roman" w:hAnsi="Arial" w:cs="Arial"/>
          <w:sz w:val="24"/>
          <w:szCs w:val="24"/>
          <w:lang w:val="el-GR" w:eastAsia="en-GB"/>
        </w:rPr>
        <w:t xml:space="preserve">Έφορος </w:t>
      </w:r>
      <w:r w:rsidRPr="004C4A65">
        <w:rPr>
          <w:rFonts w:ascii="Arial" w:eastAsia="Times New Roman" w:hAnsi="Arial" w:cs="Arial"/>
          <w:sz w:val="24"/>
          <w:szCs w:val="24"/>
          <w:lang w:val="el-GR" w:eastAsia="en-GB"/>
        </w:rPr>
        <w:t>Φαρμακευτικής</w:t>
      </w:r>
    </w:p>
    <w:sectPr w:rsidR="00DD5DCC" w:rsidRPr="004C4A65" w:rsidSect="00472921">
      <w:footerReference w:type="default" r:id="rId9"/>
      <w:pgSz w:w="12240" w:h="15840"/>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B35" w:rsidRDefault="00F71B35" w:rsidP="00670ADD">
      <w:pPr>
        <w:spacing w:after="0" w:line="240" w:lineRule="auto"/>
      </w:pPr>
      <w:r>
        <w:separator/>
      </w:r>
    </w:p>
  </w:endnote>
  <w:endnote w:type="continuationSeparator" w:id="0">
    <w:p w:rsidR="00F71B35" w:rsidRDefault="00F71B35" w:rsidP="00670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charset w:val="00"/>
    <w:family w:val="auto"/>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35" w:rsidRPr="00A433CE" w:rsidRDefault="00F71B35" w:rsidP="00670ADD">
    <w:pPr>
      <w:pStyle w:val="Footer"/>
      <w:pBdr>
        <w:top w:val="single" w:sz="4" w:space="1" w:color="auto"/>
      </w:pBdr>
      <w:jc w:val="center"/>
      <w:rPr>
        <w:i/>
        <w:lang w:val="el-GR"/>
      </w:rPr>
    </w:pPr>
    <w:r>
      <w:rPr>
        <w:i/>
        <w:lang w:val="el-GR"/>
      </w:rPr>
      <w:t>Φαρμακευτικές</w:t>
    </w:r>
    <w:r w:rsidRPr="00F04E27">
      <w:rPr>
        <w:i/>
        <w:lang w:val="el-GR"/>
      </w:rPr>
      <w:t xml:space="preserve"> </w:t>
    </w:r>
    <w:r>
      <w:rPr>
        <w:i/>
        <w:lang w:val="el-GR"/>
      </w:rPr>
      <w:t>Υπηρεσίες, Υπουργείο Υγείας</w:t>
    </w:r>
    <w:r w:rsidRPr="00F04E27">
      <w:rPr>
        <w:i/>
        <w:lang w:val="el-GR"/>
      </w:rPr>
      <w:t xml:space="preserve"> 1475 </w:t>
    </w:r>
    <w:r>
      <w:rPr>
        <w:i/>
        <w:lang w:val="el-GR"/>
      </w:rPr>
      <w:t>Λευκωσία</w:t>
    </w:r>
  </w:p>
  <w:p w:rsidR="00F71B35" w:rsidRDefault="00F71B35" w:rsidP="00670ADD">
    <w:pPr>
      <w:pStyle w:val="Footer"/>
      <w:pBdr>
        <w:top w:val="single" w:sz="4" w:space="1" w:color="auto"/>
      </w:pBdr>
      <w:jc w:val="center"/>
      <w:rPr>
        <w:i/>
        <w:lang w:val="el-GR"/>
      </w:rPr>
    </w:pPr>
    <w:r>
      <w:rPr>
        <w:i/>
      </w:rPr>
      <w:t>T</w:t>
    </w:r>
    <w:r>
      <w:rPr>
        <w:i/>
        <w:lang w:val="el-GR"/>
      </w:rPr>
      <w:t>ηλ</w:t>
    </w:r>
    <w:r w:rsidRPr="00F04E27">
      <w:rPr>
        <w:i/>
        <w:lang w:val="el-GR"/>
      </w:rPr>
      <w:t>.: 22</w:t>
    </w:r>
    <w:r>
      <w:rPr>
        <w:i/>
        <w:lang w:val="el-GR"/>
      </w:rPr>
      <w:t>608607</w:t>
    </w:r>
    <w:r w:rsidRPr="00F04E27">
      <w:rPr>
        <w:i/>
        <w:lang w:val="el-GR"/>
      </w:rPr>
      <w:t xml:space="preserve"> </w:t>
    </w:r>
    <w:r w:rsidRPr="006023E1">
      <w:rPr>
        <w:i/>
      </w:rPr>
      <w:t>Fax</w:t>
    </w:r>
    <w:r w:rsidRPr="00F04E27">
      <w:rPr>
        <w:i/>
        <w:lang w:val="el-GR"/>
      </w:rPr>
      <w:t>.: 22</w:t>
    </w:r>
    <w:r>
      <w:rPr>
        <w:i/>
        <w:lang w:val="el-GR"/>
      </w:rPr>
      <w:t>608649</w:t>
    </w:r>
    <w:r w:rsidRPr="00F04E27">
      <w:rPr>
        <w:i/>
        <w:lang w:val="el-GR"/>
      </w:rPr>
      <w:t xml:space="preserve"> </w:t>
    </w:r>
    <w:r>
      <w:rPr>
        <w:i/>
        <w:lang w:val="el-GR"/>
      </w:rPr>
      <w:t>Ιστοσελίδα</w:t>
    </w:r>
    <w:r w:rsidRPr="00F04E27">
      <w:rPr>
        <w:i/>
        <w:lang w:val="el-GR"/>
      </w:rPr>
      <w:t xml:space="preserve">: </w:t>
    </w:r>
    <w:hyperlink r:id="rId1" w:history="1">
      <w:r w:rsidRPr="00DD6D2A">
        <w:rPr>
          <w:rStyle w:val="Hyperlink"/>
          <w:i/>
        </w:rPr>
        <w:t>http</w:t>
      </w:r>
      <w:r w:rsidRPr="00DD6D2A">
        <w:rPr>
          <w:rStyle w:val="Hyperlink"/>
          <w:i/>
          <w:lang w:val="el-GR"/>
        </w:rPr>
        <w:t>://</w:t>
      </w:r>
      <w:r w:rsidRPr="00DD6D2A">
        <w:rPr>
          <w:rStyle w:val="Hyperlink"/>
          <w:i/>
        </w:rPr>
        <w:t>www</w:t>
      </w:r>
      <w:r w:rsidRPr="00DD6D2A">
        <w:rPr>
          <w:rStyle w:val="Hyperlink"/>
          <w:i/>
          <w:lang w:val="el-GR"/>
        </w:rPr>
        <w:t>.</w:t>
      </w:r>
      <w:r w:rsidRPr="00DD6D2A">
        <w:rPr>
          <w:rStyle w:val="Hyperlink"/>
          <w:i/>
        </w:rPr>
        <w:t>moh</w:t>
      </w:r>
      <w:r w:rsidRPr="00DD6D2A">
        <w:rPr>
          <w:rStyle w:val="Hyperlink"/>
          <w:i/>
          <w:lang w:val="el-GR"/>
        </w:rPr>
        <w:t>.</w:t>
      </w:r>
      <w:r w:rsidRPr="00DD6D2A">
        <w:rPr>
          <w:rStyle w:val="Hyperlink"/>
          <w:i/>
        </w:rPr>
        <w:t>gov</w:t>
      </w:r>
      <w:r w:rsidRPr="00DD6D2A">
        <w:rPr>
          <w:rStyle w:val="Hyperlink"/>
          <w:i/>
          <w:lang w:val="el-GR"/>
        </w:rPr>
        <w:t>.</w:t>
      </w:r>
      <w:r w:rsidRPr="00DD6D2A">
        <w:rPr>
          <w:rStyle w:val="Hyperlink"/>
          <w:i/>
        </w:rPr>
        <w:t>cy</w:t>
      </w:r>
      <w:r w:rsidRPr="00DD6D2A">
        <w:rPr>
          <w:rStyle w:val="Hyperlink"/>
          <w:i/>
          <w:lang w:val="el-GR"/>
        </w:rPr>
        <w:t>/</w:t>
      </w:r>
      <w:r w:rsidRPr="00DD6D2A">
        <w:rPr>
          <w:rStyle w:val="Hyperlink"/>
          <w:i/>
        </w:rPr>
        <w:t>phs</w:t>
      </w:r>
    </w:hyperlink>
  </w:p>
  <w:p w:rsidR="00F71B35" w:rsidRPr="00E52326" w:rsidRDefault="00F71B35" w:rsidP="00E52326">
    <w:pPr>
      <w:pStyle w:val="Footer"/>
      <w:pBdr>
        <w:top w:val="single" w:sz="4" w:space="1" w:color="auto"/>
      </w:pBdr>
      <w:rPr>
        <w:i/>
        <w:sz w:val="10"/>
        <w:szCs w:val="10"/>
        <w:lang w:val="el-GR"/>
      </w:rPr>
    </w:pPr>
    <w:r>
      <w:rPr>
        <w:i/>
        <w:sz w:val="10"/>
        <w:szCs w:val="10"/>
        <w:lang w:val="el-GR"/>
      </w:rPr>
      <w:t>ΧΠ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B35" w:rsidRDefault="00F71B35" w:rsidP="00670ADD">
      <w:pPr>
        <w:spacing w:after="0" w:line="240" w:lineRule="auto"/>
      </w:pPr>
      <w:r>
        <w:separator/>
      </w:r>
    </w:p>
  </w:footnote>
  <w:footnote w:type="continuationSeparator" w:id="0">
    <w:p w:rsidR="00F71B35" w:rsidRDefault="00F71B35" w:rsidP="00670A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A1B9D"/>
    <w:multiLevelType w:val="hybridMultilevel"/>
    <w:tmpl w:val="024A1238"/>
    <w:lvl w:ilvl="0" w:tplc="EF9CEF4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6635D8"/>
    <w:rsid w:val="00011274"/>
    <w:rsid w:val="00014CC4"/>
    <w:rsid w:val="00015EA2"/>
    <w:rsid w:val="00023BFB"/>
    <w:rsid w:val="00036D72"/>
    <w:rsid w:val="00040BFC"/>
    <w:rsid w:val="00055346"/>
    <w:rsid w:val="00061F91"/>
    <w:rsid w:val="00075A13"/>
    <w:rsid w:val="00077DA4"/>
    <w:rsid w:val="00081ADF"/>
    <w:rsid w:val="000B6D68"/>
    <w:rsid w:val="000C7E00"/>
    <w:rsid w:val="000E1319"/>
    <w:rsid w:val="000E66F7"/>
    <w:rsid w:val="0010568A"/>
    <w:rsid w:val="001277BD"/>
    <w:rsid w:val="00177E96"/>
    <w:rsid w:val="00193C92"/>
    <w:rsid w:val="001B0362"/>
    <w:rsid w:val="001D427D"/>
    <w:rsid w:val="001F3695"/>
    <w:rsid w:val="002117F4"/>
    <w:rsid w:val="00244332"/>
    <w:rsid w:val="0027324F"/>
    <w:rsid w:val="002874FA"/>
    <w:rsid w:val="002921CA"/>
    <w:rsid w:val="002963A4"/>
    <w:rsid w:val="002A6D40"/>
    <w:rsid w:val="002C4027"/>
    <w:rsid w:val="002E3BAE"/>
    <w:rsid w:val="002E4347"/>
    <w:rsid w:val="002F65B7"/>
    <w:rsid w:val="003073D0"/>
    <w:rsid w:val="003113F8"/>
    <w:rsid w:val="00314DD4"/>
    <w:rsid w:val="003A34C7"/>
    <w:rsid w:val="003B0034"/>
    <w:rsid w:val="003F7E9C"/>
    <w:rsid w:val="00427C0C"/>
    <w:rsid w:val="004671F8"/>
    <w:rsid w:val="00472921"/>
    <w:rsid w:val="00475BBB"/>
    <w:rsid w:val="00491AD9"/>
    <w:rsid w:val="004C4A65"/>
    <w:rsid w:val="004D2F29"/>
    <w:rsid w:val="005248E3"/>
    <w:rsid w:val="005360E2"/>
    <w:rsid w:val="005366C6"/>
    <w:rsid w:val="00575FA3"/>
    <w:rsid w:val="005912EA"/>
    <w:rsid w:val="005C17F0"/>
    <w:rsid w:val="005D3710"/>
    <w:rsid w:val="00604A51"/>
    <w:rsid w:val="00605790"/>
    <w:rsid w:val="00634AB0"/>
    <w:rsid w:val="00635545"/>
    <w:rsid w:val="006377A2"/>
    <w:rsid w:val="00640D97"/>
    <w:rsid w:val="006523EF"/>
    <w:rsid w:val="006555FC"/>
    <w:rsid w:val="006635D8"/>
    <w:rsid w:val="00666122"/>
    <w:rsid w:val="00670ADD"/>
    <w:rsid w:val="006755FD"/>
    <w:rsid w:val="006769D2"/>
    <w:rsid w:val="00681D20"/>
    <w:rsid w:val="006A4621"/>
    <w:rsid w:val="006B64CA"/>
    <w:rsid w:val="006C24DE"/>
    <w:rsid w:val="006C7E8C"/>
    <w:rsid w:val="006D604B"/>
    <w:rsid w:val="006D7969"/>
    <w:rsid w:val="006E4052"/>
    <w:rsid w:val="006F3152"/>
    <w:rsid w:val="00706CEB"/>
    <w:rsid w:val="00724E30"/>
    <w:rsid w:val="00732A60"/>
    <w:rsid w:val="00741866"/>
    <w:rsid w:val="00751A97"/>
    <w:rsid w:val="007625A1"/>
    <w:rsid w:val="0076300A"/>
    <w:rsid w:val="007933EC"/>
    <w:rsid w:val="007B4D0E"/>
    <w:rsid w:val="007B5D58"/>
    <w:rsid w:val="008112AC"/>
    <w:rsid w:val="008267F1"/>
    <w:rsid w:val="00831B58"/>
    <w:rsid w:val="00851D47"/>
    <w:rsid w:val="00860EF8"/>
    <w:rsid w:val="008960EB"/>
    <w:rsid w:val="008975DC"/>
    <w:rsid w:val="008F7430"/>
    <w:rsid w:val="00900CD8"/>
    <w:rsid w:val="00913C2B"/>
    <w:rsid w:val="00917557"/>
    <w:rsid w:val="00925208"/>
    <w:rsid w:val="00953167"/>
    <w:rsid w:val="0097712B"/>
    <w:rsid w:val="00995673"/>
    <w:rsid w:val="009A3156"/>
    <w:rsid w:val="009A62D5"/>
    <w:rsid w:val="009A7E86"/>
    <w:rsid w:val="009D6941"/>
    <w:rsid w:val="009E2264"/>
    <w:rsid w:val="009F5E7C"/>
    <w:rsid w:val="00A504E2"/>
    <w:rsid w:val="00A55C18"/>
    <w:rsid w:val="00A65771"/>
    <w:rsid w:val="00A718A7"/>
    <w:rsid w:val="00A72773"/>
    <w:rsid w:val="00A84ADE"/>
    <w:rsid w:val="00A93FC7"/>
    <w:rsid w:val="00AA1BF9"/>
    <w:rsid w:val="00AA6429"/>
    <w:rsid w:val="00AB1C2C"/>
    <w:rsid w:val="00AB21BC"/>
    <w:rsid w:val="00AC7BDE"/>
    <w:rsid w:val="00AE2082"/>
    <w:rsid w:val="00AF79EE"/>
    <w:rsid w:val="00B05220"/>
    <w:rsid w:val="00B125BA"/>
    <w:rsid w:val="00B14FC8"/>
    <w:rsid w:val="00B31248"/>
    <w:rsid w:val="00B35073"/>
    <w:rsid w:val="00B35F30"/>
    <w:rsid w:val="00B53F0A"/>
    <w:rsid w:val="00B742B7"/>
    <w:rsid w:val="00B80AF7"/>
    <w:rsid w:val="00B9082C"/>
    <w:rsid w:val="00B945A1"/>
    <w:rsid w:val="00BA3FE5"/>
    <w:rsid w:val="00BB1DE9"/>
    <w:rsid w:val="00BD1DE0"/>
    <w:rsid w:val="00BD4997"/>
    <w:rsid w:val="00BE5ECA"/>
    <w:rsid w:val="00C0172D"/>
    <w:rsid w:val="00C27675"/>
    <w:rsid w:val="00C36D89"/>
    <w:rsid w:val="00C429E8"/>
    <w:rsid w:val="00C51008"/>
    <w:rsid w:val="00C5298A"/>
    <w:rsid w:val="00C807E4"/>
    <w:rsid w:val="00CA5274"/>
    <w:rsid w:val="00CD0286"/>
    <w:rsid w:val="00CE060D"/>
    <w:rsid w:val="00CE11C2"/>
    <w:rsid w:val="00CF4158"/>
    <w:rsid w:val="00D5391A"/>
    <w:rsid w:val="00D546A1"/>
    <w:rsid w:val="00D85D3F"/>
    <w:rsid w:val="00DB5011"/>
    <w:rsid w:val="00DD3452"/>
    <w:rsid w:val="00DD3ADB"/>
    <w:rsid w:val="00DD5DCC"/>
    <w:rsid w:val="00DE676C"/>
    <w:rsid w:val="00E02672"/>
    <w:rsid w:val="00E422CF"/>
    <w:rsid w:val="00E451A5"/>
    <w:rsid w:val="00E52326"/>
    <w:rsid w:val="00E810B6"/>
    <w:rsid w:val="00E90E94"/>
    <w:rsid w:val="00E93312"/>
    <w:rsid w:val="00EB60B4"/>
    <w:rsid w:val="00ED1B6F"/>
    <w:rsid w:val="00EE2547"/>
    <w:rsid w:val="00EF0E16"/>
    <w:rsid w:val="00EF7F41"/>
    <w:rsid w:val="00F002FC"/>
    <w:rsid w:val="00F71B35"/>
    <w:rsid w:val="00FD10BF"/>
    <w:rsid w:val="00FD6E59"/>
    <w:rsid w:val="00FE471E"/>
    <w:rsid w:val="00FE6E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2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35D8"/>
    <w:pPr>
      <w:tabs>
        <w:tab w:val="center" w:pos="4153"/>
        <w:tab w:val="right" w:pos="8306"/>
      </w:tabs>
      <w:autoSpaceDE w:val="0"/>
      <w:autoSpaceDN w:val="0"/>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rsid w:val="006635D8"/>
    <w:rPr>
      <w:rFonts w:ascii="Arial" w:eastAsia="Times New Roman" w:hAnsi="Arial" w:cs="Arial"/>
      <w:sz w:val="20"/>
      <w:szCs w:val="20"/>
    </w:rPr>
  </w:style>
  <w:style w:type="character" w:styleId="Hyperlink">
    <w:name w:val="Hyperlink"/>
    <w:basedOn w:val="DefaultParagraphFont"/>
    <w:rsid w:val="00670ADD"/>
    <w:rPr>
      <w:color w:val="0000FF"/>
      <w:u w:val="single"/>
    </w:rPr>
  </w:style>
  <w:style w:type="paragraph" w:styleId="Header">
    <w:name w:val="header"/>
    <w:basedOn w:val="Normal"/>
    <w:link w:val="HeaderChar"/>
    <w:uiPriority w:val="99"/>
    <w:semiHidden/>
    <w:unhideWhenUsed/>
    <w:rsid w:val="00670ADD"/>
    <w:pPr>
      <w:tabs>
        <w:tab w:val="center" w:pos="4320"/>
        <w:tab w:val="right" w:pos="8640"/>
      </w:tabs>
    </w:pPr>
  </w:style>
  <w:style w:type="character" w:customStyle="1" w:styleId="HeaderChar">
    <w:name w:val="Header Char"/>
    <w:basedOn w:val="DefaultParagraphFont"/>
    <w:link w:val="Header"/>
    <w:uiPriority w:val="99"/>
    <w:semiHidden/>
    <w:rsid w:val="00670ADD"/>
    <w:rPr>
      <w:sz w:val="22"/>
      <w:szCs w:val="22"/>
    </w:rPr>
  </w:style>
  <w:style w:type="paragraph" w:styleId="BalloonText">
    <w:name w:val="Balloon Text"/>
    <w:basedOn w:val="Normal"/>
    <w:link w:val="BalloonTextChar"/>
    <w:uiPriority w:val="99"/>
    <w:semiHidden/>
    <w:unhideWhenUsed/>
    <w:rsid w:val="00670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DD"/>
    <w:rPr>
      <w:rFonts w:ascii="Tahoma" w:hAnsi="Tahoma" w:cs="Tahoma"/>
      <w:sz w:val="16"/>
      <w:szCs w:val="16"/>
    </w:rPr>
  </w:style>
  <w:style w:type="paragraph" w:styleId="ListParagraph">
    <w:name w:val="List Paragraph"/>
    <w:basedOn w:val="Normal"/>
    <w:uiPriority w:val="34"/>
    <w:qFormat/>
    <w:rsid w:val="00AF79EE"/>
    <w:pPr>
      <w:spacing w:after="0" w:line="240" w:lineRule="auto"/>
      <w:ind w:left="720"/>
    </w:pPr>
    <w:rPr>
      <w:rFonts w:ascii="Times New Roman" w:eastAsia="Times New Roman" w:hAnsi="Times New Roman"/>
      <w:sz w:val="24"/>
      <w:szCs w:val="24"/>
      <w:lang w:val="en-GB" w:eastAsia="en-GB"/>
    </w:rPr>
  </w:style>
  <w:style w:type="paragraph" w:customStyle="1" w:styleId="Default">
    <w:name w:val="Default"/>
    <w:basedOn w:val="Normal"/>
    <w:rsid w:val="00831B58"/>
    <w:pPr>
      <w:autoSpaceDE w:val="0"/>
      <w:autoSpaceDN w:val="0"/>
      <w:spacing w:after="0" w:line="240" w:lineRule="auto"/>
    </w:pPr>
    <w:rPr>
      <w:rFonts w:ascii="EUAlbertina" w:hAnsi="EUAlbertina"/>
      <w:color w:val="000000"/>
      <w:sz w:val="24"/>
      <w:szCs w:val="24"/>
    </w:rPr>
  </w:style>
</w:styles>
</file>

<file path=word/webSettings.xml><?xml version="1.0" encoding="utf-8"?>
<w:webSettings xmlns:r="http://schemas.openxmlformats.org/officeDocument/2006/relationships" xmlns:w="http://schemas.openxmlformats.org/wordprocessingml/2006/main">
  <w:divs>
    <w:div w:id="115605977">
      <w:bodyDiv w:val="1"/>
      <w:marLeft w:val="0"/>
      <w:marRight w:val="0"/>
      <w:marTop w:val="0"/>
      <w:marBottom w:val="0"/>
      <w:divBdr>
        <w:top w:val="none" w:sz="0" w:space="0" w:color="auto"/>
        <w:left w:val="none" w:sz="0" w:space="0" w:color="auto"/>
        <w:bottom w:val="none" w:sz="0" w:space="0" w:color="auto"/>
        <w:right w:val="none" w:sz="0" w:space="0" w:color="auto"/>
      </w:divBdr>
    </w:div>
    <w:div w:id="124587807">
      <w:bodyDiv w:val="1"/>
      <w:marLeft w:val="0"/>
      <w:marRight w:val="0"/>
      <w:marTop w:val="0"/>
      <w:marBottom w:val="0"/>
      <w:divBdr>
        <w:top w:val="none" w:sz="0" w:space="0" w:color="auto"/>
        <w:left w:val="none" w:sz="0" w:space="0" w:color="auto"/>
        <w:bottom w:val="none" w:sz="0" w:space="0" w:color="auto"/>
        <w:right w:val="none" w:sz="0" w:space="0" w:color="auto"/>
      </w:divBdr>
    </w:div>
    <w:div w:id="199049455">
      <w:bodyDiv w:val="1"/>
      <w:marLeft w:val="0"/>
      <w:marRight w:val="0"/>
      <w:marTop w:val="0"/>
      <w:marBottom w:val="0"/>
      <w:divBdr>
        <w:top w:val="none" w:sz="0" w:space="0" w:color="auto"/>
        <w:left w:val="none" w:sz="0" w:space="0" w:color="auto"/>
        <w:bottom w:val="none" w:sz="0" w:space="0" w:color="auto"/>
        <w:right w:val="none" w:sz="0" w:space="0" w:color="auto"/>
      </w:divBdr>
    </w:div>
    <w:div w:id="405537058">
      <w:bodyDiv w:val="1"/>
      <w:marLeft w:val="0"/>
      <w:marRight w:val="0"/>
      <w:marTop w:val="0"/>
      <w:marBottom w:val="0"/>
      <w:divBdr>
        <w:top w:val="none" w:sz="0" w:space="0" w:color="auto"/>
        <w:left w:val="none" w:sz="0" w:space="0" w:color="auto"/>
        <w:bottom w:val="none" w:sz="0" w:space="0" w:color="auto"/>
        <w:right w:val="none" w:sz="0" w:space="0" w:color="auto"/>
      </w:divBdr>
    </w:div>
    <w:div w:id="880827603">
      <w:bodyDiv w:val="1"/>
      <w:marLeft w:val="0"/>
      <w:marRight w:val="0"/>
      <w:marTop w:val="0"/>
      <w:marBottom w:val="0"/>
      <w:divBdr>
        <w:top w:val="none" w:sz="0" w:space="0" w:color="auto"/>
        <w:left w:val="none" w:sz="0" w:space="0" w:color="auto"/>
        <w:bottom w:val="none" w:sz="0" w:space="0" w:color="auto"/>
        <w:right w:val="none" w:sz="0" w:space="0" w:color="auto"/>
      </w:divBdr>
    </w:div>
    <w:div w:id="1414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o.gov.cy/coronavir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oh.gov.cy/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1295</CharactersWithSpaces>
  <SharedDoc>false</SharedDoc>
  <HLinks>
    <vt:vector size="6" baseType="variant">
      <vt:variant>
        <vt:i4>1769561</vt:i4>
      </vt:variant>
      <vt:variant>
        <vt:i4>0</vt:i4>
      </vt:variant>
      <vt:variant>
        <vt:i4>0</vt:i4>
      </vt:variant>
      <vt:variant>
        <vt:i4>5</vt:i4>
      </vt:variant>
      <vt:variant>
        <vt:lpwstr>http://www.moh.gov.cy/phs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2020-08-17T10:17:00Z</cp:lastPrinted>
  <dcterms:created xsi:type="dcterms:W3CDTF">2022-11-16T11:17:00Z</dcterms:created>
  <dcterms:modified xsi:type="dcterms:W3CDTF">2022-11-16T11:17:00Z</dcterms:modified>
</cp:coreProperties>
</file>